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6E1" w:rsidRPr="00F210EC" w:rsidRDefault="00F210EC" w:rsidP="00532EBE">
      <w:pPr>
        <w:spacing w:line="500" w:lineRule="exact"/>
        <w:ind w:leftChars="-85" w:left="1" w:hangingChars="56" w:hanging="179"/>
        <w:jc w:val="left"/>
        <w:rPr>
          <w:rFonts w:ascii="黑体" w:eastAsia="黑体" w:hAnsi="黑体"/>
          <w:sz w:val="32"/>
          <w:szCs w:val="32"/>
        </w:rPr>
      </w:pPr>
      <w:r w:rsidRPr="00F210EC">
        <w:rPr>
          <w:rFonts w:ascii="黑体" w:eastAsia="黑体" w:hAnsi="黑体" w:hint="eastAsia"/>
          <w:sz w:val="32"/>
          <w:szCs w:val="32"/>
        </w:rPr>
        <w:t>附件一</w:t>
      </w:r>
      <w:r w:rsidR="00532EBE">
        <w:rPr>
          <w:rFonts w:ascii="黑体" w:eastAsia="黑体" w:hAnsi="黑体" w:hint="eastAsia"/>
          <w:sz w:val="32"/>
          <w:szCs w:val="32"/>
        </w:rPr>
        <w:t xml:space="preserve"> </w:t>
      </w:r>
    </w:p>
    <w:p w:rsidR="00F210EC" w:rsidRPr="00186413" w:rsidRDefault="00186413" w:rsidP="00F210EC">
      <w:pPr>
        <w:spacing w:line="500" w:lineRule="exact"/>
        <w:jc w:val="center"/>
        <w:rPr>
          <w:rFonts w:ascii="黑体" w:eastAsia="黑体" w:hAnsi="黑体"/>
          <w:bCs/>
          <w:kern w:val="0"/>
          <w:sz w:val="44"/>
          <w:szCs w:val="44"/>
        </w:rPr>
      </w:pPr>
      <w:r w:rsidRPr="00186413">
        <w:rPr>
          <w:rFonts w:ascii="黑体" w:eastAsia="黑体" w:hAnsi="黑体" w:hint="eastAsia"/>
          <w:bCs/>
          <w:kern w:val="0"/>
          <w:sz w:val="44"/>
          <w:szCs w:val="44"/>
        </w:rPr>
        <w:t>广州市职工生育保险产前检查就医确认申请表</w:t>
      </w:r>
    </w:p>
    <w:tbl>
      <w:tblPr>
        <w:tblW w:w="0" w:type="auto"/>
        <w:jc w:val="center"/>
        <w:tblLayout w:type="fixed"/>
        <w:tblLook w:val="0000"/>
      </w:tblPr>
      <w:tblGrid>
        <w:gridCol w:w="1974"/>
        <w:gridCol w:w="696"/>
        <w:gridCol w:w="1590"/>
        <w:gridCol w:w="2970"/>
        <w:gridCol w:w="2009"/>
      </w:tblGrid>
      <w:tr w:rsidR="00186413" w:rsidTr="004B4423">
        <w:trPr>
          <w:trHeight w:val="565"/>
          <w:jc w:val="center"/>
        </w:trPr>
        <w:tc>
          <w:tcPr>
            <w:tcW w:w="9239" w:type="dxa"/>
            <w:gridSpan w:val="5"/>
            <w:tcBorders>
              <w:top w:val="nil"/>
              <w:left w:val="nil"/>
              <w:bottom w:val="single" w:sz="4" w:space="0" w:color="auto"/>
              <w:right w:val="nil"/>
            </w:tcBorders>
            <w:vAlign w:val="center"/>
          </w:tcPr>
          <w:p w:rsidR="00186413" w:rsidRDefault="00186413" w:rsidP="004B4423">
            <w:pPr>
              <w:widowControl/>
              <w:jc w:val="center"/>
              <w:rPr>
                <w:rFonts w:eastAsia="方正小标宋简体"/>
                <w:bCs/>
                <w:kern w:val="0"/>
                <w:sz w:val="36"/>
                <w:szCs w:val="36"/>
              </w:rPr>
            </w:pPr>
            <w:r>
              <w:rPr>
                <w:rFonts w:ascii="方正小标宋简体" w:eastAsia="方正小标宋简体" w:hAnsi="方正小标宋简体" w:cs="方正小标宋简体" w:hint="eastAsia"/>
                <w:sz w:val="28"/>
                <w:szCs w:val="28"/>
              </w:rPr>
              <w:t>（填写前请仔细阅读第2页的填报须知）</w:t>
            </w:r>
          </w:p>
        </w:tc>
      </w:tr>
      <w:tr w:rsidR="00186413" w:rsidTr="004B4423">
        <w:trPr>
          <w:trHeight w:val="682"/>
          <w:jc w:val="center"/>
        </w:trPr>
        <w:tc>
          <w:tcPr>
            <w:tcW w:w="2670" w:type="dxa"/>
            <w:gridSpan w:val="2"/>
            <w:tcBorders>
              <w:top w:val="single" w:sz="4" w:space="0" w:color="auto"/>
              <w:left w:val="single" w:sz="4" w:space="0" w:color="auto"/>
              <w:bottom w:val="single" w:sz="4" w:space="0" w:color="auto"/>
              <w:right w:val="single" w:sz="4" w:space="0" w:color="auto"/>
            </w:tcBorders>
            <w:vAlign w:val="center"/>
          </w:tcPr>
          <w:p w:rsidR="00186413" w:rsidRDefault="00186413" w:rsidP="004B4423">
            <w:pPr>
              <w:widowControl/>
              <w:jc w:val="center"/>
              <w:rPr>
                <w:kern w:val="0"/>
                <w:sz w:val="24"/>
              </w:rPr>
            </w:pPr>
            <w:r>
              <w:rPr>
                <w:kern w:val="0"/>
                <w:sz w:val="24"/>
              </w:rPr>
              <w:t>参保人姓名</w:t>
            </w:r>
          </w:p>
        </w:tc>
        <w:tc>
          <w:tcPr>
            <w:tcW w:w="1590" w:type="dxa"/>
            <w:tcBorders>
              <w:top w:val="single" w:sz="4" w:space="0" w:color="auto"/>
              <w:left w:val="single" w:sz="4" w:space="0" w:color="auto"/>
              <w:bottom w:val="single" w:sz="4" w:space="0" w:color="auto"/>
              <w:right w:val="single" w:sz="4" w:space="0" w:color="auto"/>
            </w:tcBorders>
            <w:vAlign w:val="center"/>
          </w:tcPr>
          <w:p w:rsidR="00186413" w:rsidRDefault="00186413" w:rsidP="004B4423">
            <w:pPr>
              <w:widowControl/>
              <w:tabs>
                <w:tab w:val="center" w:pos="1032"/>
              </w:tabs>
              <w:jc w:val="left"/>
              <w:rPr>
                <w:kern w:val="0"/>
                <w:sz w:val="24"/>
              </w:rPr>
            </w:pPr>
          </w:p>
        </w:tc>
        <w:tc>
          <w:tcPr>
            <w:tcW w:w="2970" w:type="dxa"/>
            <w:tcBorders>
              <w:top w:val="single" w:sz="4" w:space="0" w:color="auto"/>
              <w:left w:val="single" w:sz="4" w:space="0" w:color="auto"/>
              <w:bottom w:val="single" w:sz="4" w:space="0" w:color="auto"/>
              <w:right w:val="single" w:sz="4" w:space="0" w:color="auto"/>
            </w:tcBorders>
            <w:vAlign w:val="center"/>
          </w:tcPr>
          <w:p w:rsidR="00186413" w:rsidRDefault="00186413" w:rsidP="004B4423">
            <w:pPr>
              <w:widowControl/>
              <w:jc w:val="center"/>
              <w:rPr>
                <w:kern w:val="0"/>
                <w:sz w:val="24"/>
              </w:rPr>
            </w:pPr>
            <w:r>
              <w:rPr>
                <w:rFonts w:hint="eastAsia"/>
                <w:kern w:val="0"/>
                <w:sz w:val="24"/>
              </w:rPr>
              <w:t>身份证号码</w:t>
            </w:r>
          </w:p>
        </w:tc>
        <w:tc>
          <w:tcPr>
            <w:tcW w:w="2009" w:type="dxa"/>
            <w:tcBorders>
              <w:top w:val="single" w:sz="4" w:space="0" w:color="auto"/>
              <w:left w:val="single" w:sz="4" w:space="0" w:color="auto"/>
              <w:bottom w:val="single" w:sz="4" w:space="0" w:color="auto"/>
              <w:right w:val="single" w:sz="4" w:space="0" w:color="auto"/>
            </w:tcBorders>
            <w:vAlign w:val="center"/>
          </w:tcPr>
          <w:p w:rsidR="00186413" w:rsidRDefault="00186413" w:rsidP="004B4423">
            <w:pPr>
              <w:widowControl/>
              <w:tabs>
                <w:tab w:val="left" w:pos="1116"/>
              </w:tabs>
              <w:jc w:val="left"/>
              <w:rPr>
                <w:kern w:val="0"/>
                <w:sz w:val="24"/>
              </w:rPr>
            </w:pPr>
          </w:p>
        </w:tc>
      </w:tr>
      <w:tr w:rsidR="00186413" w:rsidTr="004B4423">
        <w:trPr>
          <w:trHeight w:val="880"/>
          <w:jc w:val="center"/>
        </w:trPr>
        <w:tc>
          <w:tcPr>
            <w:tcW w:w="2670" w:type="dxa"/>
            <w:gridSpan w:val="2"/>
            <w:tcBorders>
              <w:top w:val="nil"/>
              <w:left w:val="single" w:sz="4" w:space="0" w:color="auto"/>
              <w:bottom w:val="single" w:sz="4" w:space="0" w:color="auto"/>
              <w:right w:val="single" w:sz="4" w:space="0" w:color="auto"/>
            </w:tcBorders>
            <w:vAlign w:val="center"/>
          </w:tcPr>
          <w:p w:rsidR="00186413" w:rsidRDefault="00186413" w:rsidP="004B4423">
            <w:pPr>
              <w:widowControl/>
              <w:tabs>
                <w:tab w:val="center" w:pos="1129"/>
                <w:tab w:val="right" w:pos="2139"/>
              </w:tabs>
              <w:jc w:val="center"/>
              <w:rPr>
                <w:kern w:val="0"/>
                <w:sz w:val="24"/>
              </w:rPr>
            </w:pPr>
            <w:r>
              <w:rPr>
                <w:rFonts w:hint="eastAsia"/>
                <w:kern w:val="0"/>
                <w:sz w:val="24"/>
              </w:rPr>
              <w:t>预产期及办理时孕周</w:t>
            </w:r>
          </w:p>
        </w:tc>
        <w:tc>
          <w:tcPr>
            <w:tcW w:w="1590" w:type="dxa"/>
            <w:tcBorders>
              <w:top w:val="nil"/>
              <w:left w:val="nil"/>
              <w:bottom w:val="single" w:sz="4" w:space="0" w:color="auto"/>
              <w:right w:val="single" w:sz="4" w:space="0" w:color="auto"/>
            </w:tcBorders>
            <w:vAlign w:val="center"/>
          </w:tcPr>
          <w:p w:rsidR="00186413" w:rsidRDefault="00186413" w:rsidP="004B4423">
            <w:r>
              <w:rPr>
                <w:kern w:val="0"/>
                <w:sz w:val="24"/>
              </w:rPr>
              <w:t xml:space="preserve">　</w:t>
            </w:r>
          </w:p>
          <w:p w:rsidR="00186413" w:rsidRDefault="00186413" w:rsidP="004B4423">
            <w:pPr>
              <w:widowControl/>
              <w:jc w:val="left"/>
              <w:rPr>
                <w:kern w:val="0"/>
                <w:sz w:val="24"/>
              </w:rPr>
            </w:pPr>
          </w:p>
        </w:tc>
        <w:tc>
          <w:tcPr>
            <w:tcW w:w="2970" w:type="dxa"/>
            <w:tcBorders>
              <w:top w:val="nil"/>
              <w:left w:val="nil"/>
              <w:bottom w:val="single" w:sz="4" w:space="0" w:color="auto"/>
              <w:right w:val="single" w:sz="4" w:space="0" w:color="auto"/>
            </w:tcBorders>
            <w:vAlign w:val="center"/>
          </w:tcPr>
          <w:p w:rsidR="00186413" w:rsidRDefault="00186413" w:rsidP="004B4423">
            <w:pPr>
              <w:widowControl/>
              <w:jc w:val="center"/>
              <w:rPr>
                <w:kern w:val="0"/>
                <w:sz w:val="24"/>
              </w:rPr>
            </w:pPr>
            <w:r>
              <w:rPr>
                <w:rFonts w:hint="eastAsia"/>
                <w:kern w:val="0"/>
                <w:sz w:val="24"/>
              </w:rPr>
              <w:t>联系人与</w:t>
            </w:r>
            <w:r>
              <w:rPr>
                <w:kern w:val="0"/>
                <w:sz w:val="24"/>
              </w:rPr>
              <w:t>联系电话</w:t>
            </w:r>
          </w:p>
        </w:tc>
        <w:tc>
          <w:tcPr>
            <w:tcW w:w="2009" w:type="dxa"/>
            <w:tcBorders>
              <w:top w:val="nil"/>
              <w:left w:val="nil"/>
              <w:bottom w:val="single" w:sz="4" w:space="0" w:color="auto"/>
              <w:right w:val="single" w:sz="4" w:space="0" w:color="auto"/>
            </w:tcBorders>
            <w:vAlign w:val="center"/>
          </w:tcPr>
          <w:p w:rsidR="00186413" w:rsidRDefault="00186413" w:rsidP="004B4423"/>
          <w:p w:rsidR="00186413" w:rsidRDefault="00186413" w:rsidP="004B4423">
            <w:pPr>
              <w:widowControl/>
              <w:jc w:val="left"/>
              <w:rPr>
                <w:kern w:val="0"/>
                <w:sz w:val="24"/>
              </w:rPr>
            </w:pPr>
          </w:p>
        </w:tc>
      </w:tr>
      <w:tr w:rsidR="00186413" w:rsidTr="004B4423">
        <w:trPr>
          <w:trHeight w:val="1060"/>
          <w:jc w:val="center"/>
        </w:trPr>
        <w:tc>
          <w:tcPr>
            <w:tcW w:w="2670" w:type="dxa"/>
            <w:gridSpan w:val="2"/>
            <w:tcBorders>
              <w:top w:val="single" w:sz="4" w:space="0" w:color="auto"/>
              <w:left w:val="single" w:sz="4" w:space="0" w:color="auto"/>
              <w:bottom w:val="single" w:sz="4" w:space="0" w:color="auto"/>
              <w:right w:val="single" w:sz="4" w:space="0" w:color="auto"/>
            </w:tcBorders>
            <w:vAlign w:val="center"/>
          </w:tcPr>
          <w:p w:rsidR="00186413" w:rsidRDefault="00186413" w:rsidP="004B4423">
            <w:pPr>
              <w:widowControl/>
              <w:jc w:val="center"/>
              <w:rPr>
                <w:kern w:val="0"/>
                <w:szCs w:val="21"/>
              </w:rPr>
            </w:pPr>
            <w:r>
              <w:rPr>
                <w:rFonts w:hint="eastAsia"/>
                <w:kern w:val="0"/>
                <w:szCs w:val="21"/>
              </w:rPr>
              <w:t>男职工</w:t>
            </w:r>
            <w:r>
              <w:rPr>
                <w:kern w:val="0"/>
                <w:szCs w:val="21"/>
              </w:rPr>
              <w:t>未就业配偶姓名</w:t>
            </w:r>
          </w:p>
          <w:p w:rsidR="00186413" w:rsidRDefault="00186413" w:rsidP="004B4423">
            <w:pPr>
              <w:widowControl/>
              <w:jc w:val="center"/>
              <w:rPr>
                <w:kern w:val="0"/>
                <w:sz w:val="24"/>
              </w:rPr>
            </w:pPr>
            <w:r>
              <w:rPr>
                <w:kern w:val="0"/>
                <w:sz w:val="18"/>
                <w:szCs w:val="18"/>
              </w:rPr>
              <w:t>（不属未就业配偶</w:t>
            </w:r>
            <w:r>
              <w:rPr>
                <w:rFonts w:hint="eastAsia"/>
                <w:kern w:val="0"/>
                <w:sz w:val="18"/>
                <w:szCs w:val="18"/>
              </w:rPr>
              <w:t>的无需填写</w:t>
            </w:r>
            <w:r>
              <w:rPr>
                <w:kern w:val="0"/>
                <w:sz w:val="18"/>
                <w:szCs w:val="18"/>
              </w:rPr>
              <w:t>）</w:t>
            </w:r>
          </w:p>
        </w:tc>
        <w:tc>
          <w:tcPr>
            <w:tcW w:w="1590" w:type="dxa"/>
            <w:tcBorders>
              <w:top w:val="single" w:sz="4" w:space="0" w:color="auto"/>
              <w:left w:val="nil"/>
              <w:bottom w:val="single" w:sz="4" w:space="0" w:color="auto"/>
              <w:right w:val="single" w:sz="4" w:space="0" w:color="auto"/>
            </w:tcBorders>
            <w:vAlign w:val="center"/>
          </w:tcPr>
          <w:p w:rsidR="00186413" w:rsidRDefault="00186413" w:rsidP="004B4423">
            <w:pPr>
              <w:widowControl/>
              <w:jc w:val="left"/>
              <w:rPr>
                <w:kern w:val="0"/>
                <w:sz w:val="24"/>
              </w:rPr>
            </w:pPr>
          </w:p>
        </w:tc>
        <w:tc>
          <w:tcPr>
            <w:tcW w:w="2970" w:type="dxa"/>
            <w:tcBorders>
              <w:top w:val="single" w:sz="4" w:space="0" w:color="auto"/>
              <w:left w:val="nil"/>
              <w:bottom w:val="single" w:sz="4" w:space="0" w:color="auto"/>
              <w:right w:val="single" w:sz="4" w:space="0" w:color="auto"/>
            </w:tcBorders>
            <w:vAlign w:val="center"/>
          </w:tcPr>
          <w:p w:rsidR="00186413" w:rsidRDefault="00186413" w:rsidP="004B4423">
            <w:pPr>
              <w:widowControl/>
              <w:jc w:val="center"/>
              <w:rPr>
                <w:kern w:val="0"/>
                <w:szCs w:val="21"/>
              </w:rPr>
            </w:pPr>
            <w:r>
              <w:rPr>
                <w:rFonts w:hint="eastAsia"/>
                <w:kern w:val="0"/>
                <w:szCs w:val="21"/>
              </w:rPr>
              <w:t>男职工</w:t>
            </w:r>
            <w:r>
              <w:rPr>
                <w:kern w:val="0"/>
                <w:szCs w:val="21"/>
              </w:rPr>
              <w:t>未就业配偶身份证号码</w:t>
            </w:r>
          </w:p>
          <w:p w:rsidR="00186413" w:rsidRDefault="00186413" w:rsidP="004B4423">
            <w:pPr>
              <w:widowControl/>
              <w:jc w:val="center"/>
              <w:rPr>
                <w:kern w:val="0"/>
                <w:sz w:val="24"/>
              </w:rPr>
            </w:pPr>
            <w:r>
              <w:rPr>
                <w:kern w:val="0"/>
                <w:sz w:val="18"/>
                <w:szCs w:val="18"/>
              </w:rPr>
              <w:t>（不属未就业配偶</w:t>
            </w:r>
            <w:r>
              <w:rPr>
                <w:rFonts w:hint="eastAsia"/>
                <w:kern w:val="0"/>
                <w:sz w:val="18"/>
                <w:szCs w:val="18"/>
              </w:rPr>
              <w:t>的无需填写</w:t>
            </w:r>
            <w:r>
              <w:rPr>
                <w:kern w:val="0"/>
                <w:sz w:val="18"/>
                <w:szCs w:val="18"/>
              </w:rPr>
              <w:t>）</w:t>
            </w:r>
          </w:p>
        </w:tc>
        <w:tc>
          <w:tcPr>
            <w:tcW w:w="2009" w:type="dxa"/>
            <w:tcBorders>
              <w:top w:val="nil"/>
              <w:left w:val="nil"/>
              <w:bottom w:val="single" w:sz="4" w:space="0" w:color="auto"/>
              <w:right w:val="single" w:sz="4" w:space="0" w:color="auto"/>
            </w:tcBorders>
            <w:vAlign w:val="center"/>
          </w:tcPr>
          <w:p w:rsidR="00186413" w:rsidRDefault="00186413" w:rsidP="004B4423">
            <w:pPr>
              <w:widowControl/>
              <w:jc w:val="left"/>
              <w:rPr>
                <w:kern w:val="0"/>
                <w:sz w:val="24"/>
              </w:rPr>
            </w:pPr>
          </w:p>
        </w:tc>
      </w:tr>
      <w:tr w:rsidR="00186413" w:rsidTr="004B4423">
        <w:trPr>
          <w:trHeight w:val="324"/>
          <w:jc w:val="center"/>
        </w:trPr>
        <w:tc>
          <w:tcPr>
            <w:tcW w:w="9239" w:type="dxa"/>
            <w:gridSpan w:val="5"/>
            <w:tcBorders>
              <w:top w:val="single" w:sz="4" w:space="0" w:color="auto"/>
              <w:left w:val="single" w:sz="4" w:space="0" w:color="auto"/>
              <w:bottom w:val="single" w:sz="4" w:space="0" w:color="auto"/>
              <w:right w:val="single" w:sz="4" w:space="0" w:color="000000"/>
            </w:tcBorders>
            <w:vAlign w:val="center"/>
          </w:tcPr>
          <w:p w:rsidR="00186413" w:rsidRDefault="00186413" w:rsidP="004B4423">
            <w:pPr>
              <w:widowControl/>
              <w:spacing w:line="400" w:lineRule="exact"/>
              <w:jc w:val="center"/>
              <w:rPr>
                <w:b/>
                <w:bCs/>
                <w:kern w:val="0"/>
                <w:sz w:val="32"/>
                <w:szCs w:val="32"/>
              </w:rPr>
            </w:pPr>
            <w:r>
              <w:rPr>
                <w:rFonts w:hint="eastAsia"/>
                <w:b/>
                <w:bCs/>
                <w:kern w:val="0"/>
                <w:sz w:val="32"/>
                <w:szCs w:val="32"/>
              </w:rPr>
              <w:t>产前检查</w:t>
            </w:r>
            <w:r>
              <w:rPr>
                <w:b/>
                <w:bCs/>
                <w:kern w:val="0"/>
                <w:sz w:val="32"/>
                <w:szCs w:val="32"/>
              </w:rPr>
              <w:t>选定医院</w:t>
            </w:r>
          </w:p>
        </w:tc>
      </w:tr>
      <w:tr w:rsidR="00186413" w:rsidTr="004B4423">
        <w:trPr>
          <w:trHeight w:val="759"/>
          <w:jc w:val="center"/>
        </w:trPr>
        <w:tc>
          <w:tcPr>
            <w:tcW w:w="1974" w:type="dxa"/>
            <w:tcBorders>
              <w:top w:val="nil"/>
              <w:left w:val="single" w:sz="4" w:space="0" w:color="auto"/>
              <w:bottom w:val="single" w:sz="4" w:space="0" w:color="auto"/>
              <w:right w:val="single" w:sz="4" w:space="0" w:color="auto"/>
            </w:tcBorders>
            <w:vAlign w:val="center"/>
          </w:tcPr>
          <w:p w:rsidR="00186413" w:rsidRDefault="00186413" w:rsidP="004B4423">
            <w:pPr>
              <w:widowControl/>
              <w:jc w:val="center"/>
              <w:rPr>
                <w:kern w:val="0"/>
                <w:sz w:val="24"/>
              </w:rPr>
            </w:pPr>
            <w:r>
              <w:rPr>
                <w:kern w:val="0"/>
                <w:sz w:val="24"/>
              </w:rPr>
              <w:t>产检选定医院</w:t>
            </w:r>
          </w:p>
        </w:tc>
        <w:tc>
          <w:tcPr>
            <w:tcW w:w="7265" w:type="dxa"/>
            <w:gridSpan w:val="4"/>
            <w:tcBorders>
              <w:top w:val="single" w:sz="4" w:space="0" w:color="auto"/>
              <w:left w:val="nil"/>
              <w:bottom w:val="single" w:sz="4" w:space="0" w:color="auto"/>
              <w:right w:val="single" w:sz="4" w:space="0" w:color="000000"/>
            </w:tcBorders>
            <w:vAlign w:val="center"/>
          </w:tcPr>
          <w:p w:rsidR="00186413" w:rsidRDefault="00186413" w:rsidP="004B4423">
            <w:pPr>
              <w:widowControl/>
              <w:jc w:val="center"/>
              <w:rPr>
                <w:kern w:val="0"/>
                <w:sz w:val="24"/>
              </w:rPr>
            </w:pPr>
            <w:r>
              <w:rPr>
                <w:kern w:val="0"/>
                <w:sz w:val="24"/>
              </w:rPr>
              <w:t xml:space="preserve">　</w:t>
            </w:r>
          </w:p>
        </w:tc>
      </w:tr>
      <w:tr w:rsidR="00186413" w:rsidTr="004B4423">
        <w:trPr>
          <w:trHeight w:val="445"/>
          <w:jc w:val="center"/>
        </w:trPr>
        <w:tc>
          <w:tcPr>
            <w:tcW w:w="4260" w:type="dxa"/>
            <w:gridSpan w:val="3"/>
            <w:tcBorders>
              <w:top w:val="nil"/>
              <w:left w:val="single" w:sz="4" w:space="0" w:color="auto"/>
              <w:bottom w:val="single" w:sz="4" w:space="0" w:color="auto"/>
              <w:right w:val="single" w:sz="4" w:space="0" w:color="auto"/>
            </w:tcBorders>
            <w:vAlign w:val="center"/>
          </w:tcPr>
          <w:p w:rsidR="00186413" w:rsidRDefault="00186413" w:rsidP="004B4423">
            <w:pPr>
              <w:widowControl/>
              <w:jc w:val="center"/>
              <w:rPr>
                <w:kern w:val="0"/>
                <w:sz w:val="24"/>
              </w:rPr>
            </w:pPr>
            <w:r>
              <w:rPr>
                <w:rFonts w:hint="eastAsia"/>
                <w:kern w:val="0"/>
                <w:sz w:val="24"/>
              </w:rPr>
              <w:t>异地生育或实施计生手术，填写就医地</w:t>
            </w:r>
          </w:p>
        </w:tc>
        <w:tc>
          <w:tcPr>
            <w:tcW w:w="4979" w:type="dxa"/>
            <w:gridSpan w:val="2"/>
            <w:tcBorders>
              <w:top w:val="single" w:sz="4" w:space="0" w:color="auto"/>
              <w:left w:val="nil"/>
              <w:bottom w:val="single" w:sz="4" w:space="0" w:color="auto"/>
              <w:right w:val="single" w:sz="4" w:space="0" w:color="auto"/>
            </w:tcBorders>
            <w:vAlign w:val="center"/>
          </w:tcPr>
          <w:p w:rsidR="00186413" w:rsidRDefault="00186413" w:rsidP="004B4423">
            <w:pPr>
              <w:widowControl/>
              <w:rPr>
                <w:kern w:val="0"/>
                <w:sz w:val="24"/>
              </w:rPr>
            </w:pPr>
          </w:p>
          <w:p w:rsidR="00186413" w:rsidRDefault="00186413" w:rsidP="004B4423">
            <w:pPr>
              <w:widowControl/>
              <w:rPr>
                <w:kern w:val="0"/>
                <w:sz w:val="24"/>
              </w:rPr>
            </w:pPr>
          </w:p>
          <w:p w:rsidR="00186413" w:rsidRDefault="00186413" w:rsidP="004B4423">
            <w:pPr>
              <w:widowControl/>
              <w:rPr>
                <w:kern w:val="0"/>
                <w:sz w:val="24"/>
              </w:rPr>
            </w:pPr>
          </w:p>
        </w:tc>
      </w:tr>
      <w:tr w:rsidR="00186413" w:rsidTr="004B4423">
        <w:trPr>
          <w:trHeight w:val="318"/>
          <w:jc w:val="center"/>
        </w:trPr>
        <w:tc>
          <w:tcPr>
            <w:tcW w:w="9239" w:type="dxa"/>
            <w:gridSpan w:val="5"/>
            <w:tcBorders>
              <w:top w:val="single" w:sz="4" w:space="0" w:color="auto"/>
              <w:left w:val="single" w:sz="4" w:space="0" w:color="auto"/>
              <w:bottom w:val="single" w:sz="4" w:space="0" w:color="auto"/>
              <w:right w:val="single" w:sz="4" w:space="0" w:color="000000"/>
            </w:tcBorders>
            <w:vAlign w:val="center"/>
          </w:tcPr>
          <w:p w:rsidR="00186413" w:rsidRDefault="00186413" w:rsidP="004B4423">
            <w:pPr>
              <w:widowControl/>
              <w:spacing w:line="400" w:lineRule="exact"/>
              <w:jc w:val="center"/>
              <w:rPr>
                <w:b/>
                <w:bCs/>
                <w:kern w:val="0"/>
                <w:sz w:val="32"/>
                <w:szCs w:val="32"/>
              </w:rPr>
            </w:pPr>
            <w:r>
              <w:rPr>
                <w:rFonts w:hint="eastAsia"/>
                <w:b/>
                <w:bCs/>
                <w:kern w:val="0"/>
                <w:sz w:val="32"/>
                <w:szCs w:val="32"/>
              </w:rPr>
              <w:t>个</w:t>
            </w:r>
            <w:r>
              <w:rPr>
                <w:rFonts w:hint="eastAsia"/>
                <w:b/>
                <w:bCs/>
                <w:kern w:val="0"/>
                <w:sz w:val="32"/>
                <w:szCs w:val="32"/>
              </w:rPr>
              <w:t xml:space="preserve"> </w:t>
            </w:r>
            <w:r>
              <w:rPr>
                <w:rFonts w:hint="eastAsia"/>
                <w:b/>
                <w:bCs/>
                <w:kern w:val="0"/>
                <w:sz w:val="32"/>
                <w:szCs w:val="32"/>
              </w:rPr>
              <w:t>人</w:t>
            </w:r>
            <w:r>
              <w:rPr>
                <w:rFonts w:hint="eastAsia"/>
                <w:b/>
                <w:bCs/>
                <w:kern w:val="0"/>
                <w:sz w:val="32"/>
                <w:szCs w:val="32"/>
              </w:rPr>
              <w:t xml:space="preserve"> </w:t>
            </w:r>
            <w:r>
              <w:rPr>
                <w:rFonts w:hint="eastAsia"/>
                <w:b/>
                <w:bCs/>
                <w:kern w:val="0"/>
                <w:sz w:val="32"/>
                <w:szCs w:val="32"/>
              </w:rPr>
              <w:t>意</w:t>
            </w:r>
            <w:r>
              <w:rPr>
                <w:rFonts w:hint="eastAsia"/>
                <w:b/>
                <w:bCs/>
                <w:kern w:val="0"/>
                <w:sz w:val="32"/>
                <w:szCs w:val="32"/>
              </w:rPr>
              <w:t xml:space="preserve"> </w:t>
            </w:r>
            <w:r>
              <w:rPr>
                <w:rFonts w:hint="eastAsia"/>
                <w:b/>
                <w:bCs/>
                <w:kern w:val="0"/>
                <w:sz w:val="32"/>
                <w:szCs w:val="32"/>
              </w:rPr>
              <w:t>见</w:t>
            </w:r>
          </w:p>
        </w:tc>
      </w:tr>
      <w:tr w:rsidR="00186413" w:rsidTr="004B4423">
        <w:trPr>
          <w:trHeight w:val="90"/>
          <w:jc w:val="center"/>
        </w:trPr>
        <w:tc>
          <w:tcPr>
            <w:tcW w:w="9239" w:type="dxa"/>
            <w:gridSpan w:val="5"/>
            <w:tcBorders>
              <w:top w:val="single" w:sz="4" w:space="0" w:color="auto"/>
              <w:left w:val="single" w:sz="4" w:space="0" w:color="auto"/>
              <w:bottom w:val="single" w:sz="4" w:space="0" w:color="auto"/>
              <w:right w:val="single" w:sz="4" w:space="0" w:color="000000"/>
            </w:tcBorders>
            <w:vAlign w:val="center"/>
          </w:tcPr>
          <w:p w:rsidR="00186413" w:rsidRDefault="00186413" w:rsidP="00186413">
            <w:pPr>
              <w:adjustRightInd w:val="0"/>
              <w:snapToGrid w:val="0"/>
              <w:ind w:firstLineChars="200" w:firstLine="420"/>
              <w:rPr>
                <w:rFonts w:ascii="仿宋_GB2312" w:eastAsia="仿宋_GB2312" w:hAnsi="仿宋_GB2312" w:cs="仿宋_GB2312"/>
                <w:b/>
                <w:szCs w:val="21"/>
              </w:rPr>
            </w:pPr>
            <w:r>
              <w:rPr>
                <w:rFonts w:hAnsi="宋体"/>
                <w:kern w:val="0"/>
                <w:szCs w:val="21"/>
              </w:rPr>
              <w:t>本单位</w:t>
            </w:r>
            <w:r>
              <w:rPr>
                <w:kern w:val="0"/>
                <w:szCs w:val="21"/>
              </w:rPr>
              <w:t>/</w:t>
            </w:r>
            <w:r>
              <w:rPr>
                <w:rFonts w:hAnsi="宋体"/>
                <w:kern w:val="0"/>
                <w:szCs w:val="21"/>
              </w:rPr>
              <w:t>个人已知悉填报须知内容，同意申报，并授权广州市医疗保险经办机构通过信息共享方式查询本单位</w:t>
            </w:r>
            <w:r>
              <w:rPr>
                <w:kern w:val="0"/>
                <w:szCs w:val="21"/>
              </w:rPr>
              <w:t>/</w:t>
            </w:r>
            <w:r>
              <w:rPr>
                <w:rFonts w:hAnsi="宋体"/>
                <w:kern w:val="0"/>
                <w:szCs w:val="21"/>
              </w:rPr>
              <w:t>个人与办理生育业务相关的信息，承诺所提供材料与信息均真实完整合法，符合办理业务条件。如伪造材料或以任何方式骗取生育保险待遇的，本单位</w:t>
            </w:r>
            <w:r>
              <w:rPr>
                <w:kern w:val="0"/>
                <w:szCs w:val="21"/>
              </w:rPr>
              <w:t>/</w:t>
            </w:r>
            <w:r>
              <w:rPr>
                <w:rFonts w:hAnsi="宋体"/>
                <w:kern w:val="0"/>
                <w:szCs w:val="21"/>
              </w:rPr>
              <w:t>个人愿意承担一切后果；同意广州市医疗保险经办机构将本单位</w:t>
            </w:r>
            <w:r>
              <w:rPr>
                <w:kern w:val="0"/>
                <w:szCs w:val="21"/>
              </w:rPr>
              <w:t>/</w:t>
            </w:r>
            <w:r>
              <w:rPr>
                <w:rFonts w:hAnsi="宋体"/>
                <w:kern w:val="0"/>
                <w:szCs w:val="21"/>
              </w:rPr>
              <w:t>个人虚假行为上报和纳入信用管理体系，并就本次办理业务的其他</w:t>
            </w:r>
            <w:r>
              <w:rPr>
                <w:rFonts w:hAnsi="宋体"/>
                <w:b/>
                <w:bCs/>
                <w:kern w:val="0"/>
                <w:szCs w:val="21"/>
              </w:rPr>
              <w:t>承诺与告知</w:t>
            </w:r>
            <w:r>
              <w:rPr>
                <w:rFonts w:hAnsi="宋体"/>
                <w:kern w:val="0"/>
                <w:szCs w:val="21"/>
              </w:rPr>
              <w:t>内容陈述如下：</w:t>
            </w:r>
          </w:p>
          <w:p w:rsidR="00186413" w:rsidRDefault="00186413" w:rsidP="004B4423">
            <w:pPr>
              <w:widowControl/>
              <w:spacing w:line="400" w:lineRule="exact"/>
              <w:jc w:val="left"/>
              <w:rPr>
                <w:rFonts w:ascii="仿宋_GB2312" w:eastAsia="仿宋_GB2312" w:hAnsi="仿宋_GB2312" w:cs="仿宋_GB2312"/>
                <w:b/>
                <w:szCs w:val="21"/>
              </w:rPr>
            </w:pPr>
          </w:p>
          <w:p w:rsidR="00186413" w:rsidRDefault="00186413" w:rsidP="004B4423">
            <w:pPr>
              <w:widowControl/>
              <w:spacing w:line="400" w:lineRule="exact"/>
              <w:ind w:firstLine="480"/>
              <w:jc w:val="left"/>
              <w:rPr>
                <w:rFonts w:ascii="仿宋_GB2312" w:eastAsia="仿宋_GB2312" w:hAnsi="仿宋_GB2312" w:cs="仿宋_GB2312"/>
                <w:b/>
                <w:szCs w:val="21"/>
              </w:rPr>
            </w:pPr>
          </w:p>
          <w:p w:rsidR="00186413" w:rsidRDefault="00186413" w:rsidP="004B4423">
            <w:pPr>
              <w:widowControl/>
              <w:spacing w:line="400" w:lineRule="exact"/>
              <w:ind w:firstLine="480"/>
              <w:jc w:val="left"/>
              <w:rPr>
                <w:rFonts w:ascii="仿宋_GB2312" w:eastAsia="仿宋_GB2312" w:hAnsi="仿宋_GB2312" w:cs="仿宋_GB2312"/>
                <w:b/>
                <w:szCs w:val="21"/>
              </w:rPr>
            </w:pPr>
          </w:p>
          <w:p w:rsidR="00186413" w:rsidRDefault="00186413" w:rsidP="004B4423">
            <w:pPr>
              <w:widowControl/>
              <w:spacing w:line="400" w:lineRule="exact"/>
              <w:ind w:firstLine="480"/>
              <w:jc w:val="left"/>
              <w:rPr>
                <w:rFonts w:ascii="仿宋_GB2312" w:eastAsia="仿宋_GB2312" w:hAnsi="仿宋_GB2312" w:cs="仿宋_GB2312"/>
                <w:b/>
                <w:szCs w:val="21"/>
              </w:rPr>
            </w:pPr>
          </w:p>
          <w:p w:rsidR="00186413" w:rsidRDefault="00186413" w:rsidP="004B4423">
            <w:pPr>
              <w:widowControl/>
              <w:spacing w:line="400" w:lineRule="exact"/>
              <w:ind w:firstLine="480"/>
              <w:jc w:val="left"/>
              <w:rPr>
                <w:rFonts w:ascii="仿宋_GB2312" w:eastAsia="仿宋_GB2312" w:hAnsi="仿宋_GB2312" w:cs="仿宋_GB2312"/>
                <w:b/>
                <w:szCs w:val="21"/>
              </w:rPr>
            </w:pPr>
          </w:p>
          <w:p w:rsidR="00186413" w:rsidRDefault="00186413" w:rsidP="004B4423">
            <w:pPr>
              <w:widowControl/>
              <w:spacing w:line="400" w:lineRule="exact"/>
              <w:ind w:firstLine="480"/>
              <w:jc w:val="left"/>
              <w:rPr>
                <w:rFonts w:ascii="仿宋_GB2312" w:eastAsia="仿宋_GB2312" w:hAnsi="仿宋_GB2312" w:cs="仿宋_GB2312"/>
                <w:b/>
                <w:szCs w:val="21"/>
              </w:rPr>
            </w:pPr>
          </w:p>
          <w:p w:rsidR="00186413" w:rsidRDefault="00186413" w:rsidP="004B4423">
            <w:pPr>
              <w:widowControl/>
              <w:jc w:val="left"/>
              <w:rPr>
                <w:rFonts w:ascii="宋体" w:hAnsi="宋体" w:cs="宋体"/>
                <w:kern w:val="0"/>
                <w:sz w:val="24"/>
              </w:rPr>
            </w:pPr>
            <w:r>
              <w:rPr>
                <w:rFonts w:ascii="仿宋_GB2312" w:eastAsia="仿宋_GB2312" w:hAnsi="仿宋_GB2312" w:cs="仿宋_GB2312" w:hint="eastAsia"/>
                <w:b/>
                <w:szCs w:val="21"/>
              </w:rPr>
              <w:t xml:space="preserve">                                      </w:t>
            </w:r>
            <w:r>
              <w:rPr>
                <w:rFonts w:ascii="宋体" w:hAnsi="宋体" w:cs="宋体" w:hint="eastAsia"/>
                <w:kern w:val="0"/>
                <w:sz w:val="24"/>
              </w:rPr>
              <w:t xml:space="preserve"> 本人签名：                填报日期：</w:t>
            </w:r>
          </w:p>
          <w:p w:rsidR="00186413" w:rsidRDefault="00186413" w:rsidP="004B4423">
            <w:pPr>
              <w:widowControl/>
              <w:jc w:val="left"/>
              <w:rPr>
                <w:rFonts w:ascii="宋体" w:hAnsi="宋体" w:cs="宋体"/>
                <w:kern w:val="0"/>
                <w:sz w:val="24"/>
              </w:rPr>
            </w:pPr>
          </w:p>
          <w:p w:rsidR="00186413" w:rsidRDefault="00186413" w:rsidP="004B4423">
            <w:pPr>
              <w:adjustRightInd w:val="0"/>
              <w:snapToGrid w:val="0"/>
              <w:spacing w:line="200" w:lineRule="atLeast"/>
              <w:rPr>
                <w:rFonts w:hAnsi="宋体"/>
                <w:b/>
                <w:bCs/>
                <w:kern w:val="0"/>
                <w:szCs w:val="21"/>
              </w:rPr>
            </w:pPr>
            <w:r>
              <w:rPr>
                <w:rFonts w:ascii="仿宋_GB2312" w:eastAsia="仿宋_GB2312" w:hAnsi="仿宋_GB2312" w:cs="仿宋_GB2312" w:hint="eastAsia"/>
                <w:b/>
                <w:szCs w:val="21"/>
              </w:rPr>
              <w:t>温馨提示：</w:t>
            </w:r>
            <w:r>
              <w:rPr>
                <w:rFonts w:hAnsi="宋体" w:hint="eastAsia"/>
                <w:b/>
                <w:bCs/>
                <w:kern w:val="0"/>
                <w:szCs w:val="21"/>
              </w:rPr>
              <w:t>根据全国人大常委会关于《中华人民共和国刑法》第二百六十六条的解释，以欺诈、伪造证明材料或者其他手段骗取养老、医疗、工伤、失业、生育等社会保险金或者其他社会保障待遇的，属于刑法第二百六十六条规定的诈骗公私财物的行为。</w:t>
            </w:r>
          </w:p>
          <w:p w:rsidR="00186413" w:rsidRDefault="00186413" w:rsidP="004B4423">
            <w:pPr>
              <w:widowControl/>
              <w:spacing w:line="400" w:lineRule="exact"/>
              <w:jc w:val="left"/>
              <w:rPr>
                <w:rFonts w:ascii="仿宋_GB2312" w:eastAsia="仿宋_GB2312" w:hAnsi="仿宋_GB2312" w:cs="仿宋_GB2312"/>
                <w:b/>
                <w:szCs w:val="21"/>
              </w:rPr>
            </w:pPr>
          </w:p>
        </w:tc>
      </w:tr>
      <w:tr w:rsidR="00186413" w:rsidTr="004B4423">
        <w:trPr>
          <w:trHeight w:val="790"/>
          <w:jc w:val="center"/>
        </w:trPr>
        <w:tc>
          <w:tcPr>
            <w:tcW w:w="9239" w:type="dxa"/>
            <w:gridSpan w:val="5"/>
            <w:tcBorders>
              <w:top w:val="single" w:sz="4" w:space="0" w:color="auto"/>
              <w:left w:val="single" w:sz="4" w:space="0" w:color="auto"/>
              <w:bottom w:val="single" w:sz="4" w:space="0" w:color="auto"/>
              <w:right w:val="single" w:sz="4" w:space="0" w:color="000000"/>
            </w:tcBorders>
            <w:vAlign w:val="center"/>
          </w:tcPr>
          <w:p w:rsidR="00186413" w:rsidRDefault="00186413" w:rsidP="004B4423">
            <w:pPr>
              <w:widowControl/>
              <w:spacing w:line="400" w:lineRule="exact"/>
              <w:jc w:val="left"/>
              <w:rPr>
                <w:kern w:val="0"/>
                <w:sz w:val="24"/>
              </w:rPr>
            </w:pPr>
            <w:r>
              <w:rPr>
                <w:rFonts w:hint="eastAsia"/>
                <w:kern w:val="0"/>
                <w:sz w:val="24"/>
              </w:rPr>
              <w:t>医疗机构或</w:t>
            </w:r>
            <w:r>
              <w:rPr>
                <w:kern w:val="0"/>
                <w:sz w:val="24"/>
              </w:rPr>
              <w:t>经办</w:t>
            </w:r>
            <w:r>
              <w:rPr>
                <w:rFonts w:hint="eastAsia"/>
                <w:kern w:val="0"/>
                <w:sz w:val="24"/>
              </w:rPr>
              <w:t>部门办理人员签名并</w:t>
            </w:r>
            <w:r>
              <w:rPr>
                <w:kern w:val="0"/>
                <w:sz w:val="24"/>
              </w:rPr>
              <w:t>盖章</w:t>
            </w:r>
            <w:r>
              <w:rPr>
                <w:rFonts w:hint="eastAsia"/>
                <w:kern w:val="0"/>
                <w:sz w:val="24"/>
              </w:rPr>
              <w:t>：</w:t>
            </w:r>
            <w:r>
              <w:rPr>
                <w:rFonts w:hint="eastAsia"/>
                <w:kern w:val="0"/>
                <w:sz w:val="24"/>
              </w:rPr>
              <w:t xml:space="preserve">              </w:t>
            </w:r>
            <w:r>
              <w:rPr>
                <w:rFonts w:hint="eastAsia"/>
                <w:kern w:val="0"/>
                <w:sz w:val="24"/>
              </w:rPr>
              <w:t>办理时间：</w:t>
            </w:r>
          </w:p>
          <w:p w:rsidR="00186413" w:rsidRDefault="00186413" w:rsidP="004B4423">
            <w:pPr>
              <w:widowControl/>
              <w:spacing w:line="400" w:lineRule="exact"/>
              <w:jc w:val="left"/>
              <w:rPr>
                <w:kern w:val="0"/>
                <w:sz w:val="24"/>
              </w:rPr>
            </w:pPr>
          </w:p>
          <w:p w:rsidR="00186413" w:rsidRDefault="00186413" w:rsidP="004B4423">
            <w:pPr>
              <w:widowControl/>
              <w:spacing w:line="400" w:lineRule="exact"/>
              <w:jc w:val="left"/>
              <w:rPr>
                <w:kern w:val="0"/>
                <w:sz w:val="24"/>
              </w:rPr>
            </w:pPr>
          </w:p>
        </w:tc>
      </w:tr>
      <w:tr w:rsidR="00186413" w:rsidTr="004B4423">
        <w:trPr>
          <w:trHeight w:val="455"/>
          <w:jc w:val="center"/>
        </w:trPr>
        <w:tc>
          <w:tcPr>
            <w:tcW w:w="9239" w:type="dxa"/>
            <w:gridSpan w:val="5"/>
            <w:tcBorders>
              <w:top w:val="single" w:sz="4" w:space="0" w:color="auto"/>
              <w:left w:val="single" w:sz="4" w:space="0" w:color="auto"/>
              <w:bottom w:val="single" w:sz="4" w:space="0" w:color="auto"/>
              <w:right w:val="single" w:sz="4" w:space="0" w:color="000000"/>
            </w:tcBorders>
            <w:vAlign w:val="center"/>
          </w:tcPr>
          <w:p w:rsidR="00186413" w:rsidRDefault="00186413" w:rsidP="004B4423">
            <w:pPr>
              <w:widowControl/>
              <w:spacing w:line="400" w:lineRule="exact"/>
              <w:jc w:val="center"/>
              <w:rPr>
                <w:kern w:val="0"/>
                <w:sz w:val="24"/>
              </w:rPr>
            </w:pPr>
            <w:r>
              <w:rPr>
                <w:rFonts w:hint="eastAsia"/>
                <w:b/>
                <w:bCs/>
                <w:kern w:val="0"/>
                <w:sz w:val="32"/>
                <w:szCs w:val="32"/>
              </w:rPr>
              <w:lastRenderedPageBreak/>
              <w:t>填</w:t>
            </w:r>
            <w:r>
              <w:rPr>
                <w:rFonts w:hint="eastAsia"/>
                <w:b/>
                <w:bCs/>
                <w:kern w:val="0"/>
                <w:sz w:val="32"/>
                <w:szCs w:val="32"/>
              </w:rPr>
              <w:t xml:space="preserve"> </w:t>
            </w:r>
            <w:r>
              <w:rPr>
                <w:rFonts w:hint="eastAsia"/>
                <w:b/>
                <w:bCs/>
                <w:kern w:val="0"/>
                <w:sz w:val="32"/>
                <w:szCs w:val="32"/>
              </w:rPr>
              <w:t>报</w:t>
            </w:r>
            <w:r>
              <w:rPr>
                <w:rFonts w:hint="eastAsia"/>
                <w:b/>
                <w:bCs/>
                <w:kern w:val="0"/>
                <w:sz w:val="32"/>
                <w:szCs w:val="32"/>
              </w:rPr>
              <w:t xml:space="preserve"> </w:t>
            </w:r>
            <w:r>
              <w:rPr>
                <w:rFonts w:hint="eastAsia"/>
                <w:b/>
                <w:bCs/>
                <w:kern w:val="0"/>
                <w:sz w:val="32"/>
                <w:szCs w:val="32"/>
              </w:rPr>
              <w:t>须</w:t>
            </w:r>
            <w:r>
              <w:rPr>
                <w:rFonts w:hint="eastAsia"/>
                <w:b/>
                <w:bCs/>
                <w:kern w:val="0"/>
                <w:sz w:val="32"/>
                <w:szCs w:val="32"/>
              </w:rPr>
              <w:t xml:space="preserve"> </w:t>
            </w:r>
            <w:r>
              <w:rPr>
                <w:rFonts w:hint="eastAsia"/>
                <w:b/>
                <w:bCs/>
                <w:kern w:val="0"/>
                <w:sz w:val="32"/>
                <w:szCs w:val="32"/>
              </w:rPr>
              <w:t>知</w:t>
            </w:r>
          </w:p>
        </w:tc>
      </w:tr>
      <w:tr w:rsidR="00186413" w:rsidTr="004B4423">
        <w:trPr>
          <w:trHeight w:val="565"/>
          <w:jc w:val="center"/>
        </w:trPr>
        <w:tc>
          <w:tcPr>
            <w:tcW w:w="9239" w:type="dxa"/>
            <w:gridSpan w:val="5"/>
            <w:tcBorders>
              <w:top w:val="single" w:sz="4" w:space="0" w:color="auto"/>
              <w:left w:val="single" w:sz="4" w:space="0" w:color="auto"/>
              <w:bottom w:val="single" w:sz="4" w:space="0" w:color="auto"/>
              <w:right w:val="single" w:sz="4" w:space="0" w:color="000000"/>
            </w:tcBorders>
            <w:vAlign w:val="center"/>
          </w:tcPr>
          <w:p w:rsidR="00186413" w:rsidRPr="00186413" w:rsidRDefault="00186413" w:rsidP="00AE7494">
            <w:pPr>
              <w:spacing w:line="480" w:lineRule="auto"/>
              <w:ind w:firstLineChars="200" w:firstLine="480"/>
              <w:rPr>
                <w:rFonts w:asciiTheme="minorEastAsia" w:eastAsiaTheme="minorEastAsia" w:hAnsiTheme="minorEastAsia"/>
                <w:sz w:val="24"/>
              </w:rPr>
            </w:pPr>
            <w:r w:rsidRPr="00186413">
              <w:rPr>
                <w:rFonts w:asciiTheme="minorEastAsia" w:eastAsiaTheme="minorEastAsia" w:hAnsiTheme="minorEastAsia" w:hint="eastAsia"/>
                <w:sz w:val="24"/>
              </w:rPr>
              <w:t>1.如您需要在广州市内享受生育保险产前检查医疗待遇的，请在第一次产检时，自主选定本市</w:t>
            </w:r>
            <w:r w:rsidRPr="00186413">
              <w:rPr>
                <w:rFonts w:asciiTheme="minorEastAsia" w:eastAsiaTheme="minorEastAsia" w:hAnsiTheme="minorEastAsia" w:hint="eastAsia"/>
                <w:b/>
                <w:bCs/>
                <w:sz w:val="24"/>
              </w:rPr>
              <w:t>一家</w:t>
            </w:r>
            <w:r w:rsidRPr="00186413">
              <w:rPr>
                <w:rFonts w:asciiTheme="minorEastAsia" w:eastAsiaTheme="minorEastAsia" w:hAnsiTheme="minorEastAsia" w:hint="eastAsia"/>
                <w:sz w:val="24"/>
              </w:rPr>
              <w:t>定点医疗机构办理产前检查就医确认手续，并在选定医疗机构进行产前检查。如您需要本地产检异地分娩的，请在“异地生育或实施计生手术，填写就医地”栏准确填写就医地。</w:t>
            </w:r>
          </w:p>
          <w:p w:rsidR="00186413" w:rsidRPr="00186413" w:rsidRDefault="00186413" w:rsidP="00AE7494">
            <w:pPr>
              <w:spacing w:line="480" w:lineRule="auto"/>
              <w:ind w:firstLineChars="200" w:firstLine="480"/>
              <w:rPr>
                <w:rFonts w:asciiTheme="minorEastAsia" w:eastAsiaTheme="minorEastAsia" w:hAnsiTheme="minorEastAsia"/>
                <w:sz w:val="24"/>
              </w:rPr>
            </w:pPr>
            <w:r w:rsidRPr="00186413">
              <w:rPr>
                <w:rFonts w:asciiTheme="minorEastAsia" w:eastAsiaTheme="minorEastAsia" w:hAnsiTheme="minorEastAsia" w:hint="eastAsia"/>
                <w:sz w:val="24"/>
              </w:rPr>
              <w:t>2.</w:t>
            </w:r>
            <w:r w:rsidRPr="00186413">
              <w:rPr>
                <w:rFonts w:asciiTheme="minorEastAsia" w:eastAsiaTheme="minorEastAsia" w:hAnsiTheme="minorEastAsia" w:hint="eastAsia"/>
                <w:b/>
                <w:bCs/>
                <w:sz w:val="24"/>
              </w:rPr>
              <w:t>您在享受生育医疗费用待遇期间，原则上不得变更产前检查选定医疗机构，请谨慎选择。</w:t>
            </w:r>
            <w:r w:rsidRPr="00186413">
              <w:rPr>
                <w:rFonts w:asciiTheme="minorEastAsia" w:eastAsiaTheme="minorEastAsia" w:hAnsiTheme="minorEastAsia" w:hint="eastAsia"/>
                <w:sz w:val="24"/>
              </w:rPr>
              <w:t>因病情需要变更的，由选定医疗机构提出转院；因住所变化等特殊事由确需变更的，应持变更事由的书面申请，向各医保分中心申请办理变更手续。</w:t>
            </w:r>
          </w:p>
          <w:p w:rsidR="00186413" w:rsidRPr="00186413" w:rsidRDefault="00186413" w:rsidP="00AE7494">
            <w:pPr>
              <w:spacing w:line="480" w:lineRule="auto"/>
              <w:ind w:firstLineChars="200" w:firstLine="480"/>
              <w:rPr>
                <w:rFonts w:asciiTheme="minorEastAsia" w:eastAsiaTheme="minorEastAsia" w:hAnsiTheme="minorEastAsia"/>
                <w:sz w:val="24"/>
              </w:rPr>
            </w:pPr>
            <w:r w:rsidRPr="00186413">
              <w:rPr>
                <w:rFonts w:asciiTheme="minorEastAsia" w:eastAsiaTheme="minorEastAsia" w:hAnsiTheme="minorEastAsia" w:hint="eastAsia"/>
                <w:sz w:val="24"/>
              </w:rPr>
              <w:t>您可</w:t>
            </w:r>
            <w:r w:rsidRPr="00186413">
              <w:rPr>
                <w:rFonts w:asciiTheme="minorEastAsia" w:eastAsiaTheme="minorEastAsia" w:hAnsiTheme="minorEastAsia" w:hint="eastAsia"/>
                <w:sz w:val="24"/>
                <w:lang w:val="zh-CN"/>
              </w:rPr>
              <w:t>凭有效医疗保险就医凭证直接在市内定点医疗机构进行分娩、终止妊娠及实施计生手术就医，不受产前检查就医确认选定医疗机构限制</w:t>
            </w:r>
            <w:r w:rsidRPr="00186413">
              <w:rPr>
                <w:rFonts w:asciiTheme="minorEastAsia" w:eastAsiaTheme="minorEastAsia" w:hAnsiTheme="minorEastAsia" w:hint="eastAsia"/>
                <w:sz w:val="24"/>
              </w:rPr>
              <w:t>。</w:t>
            </w:r>
          </w:p>
          <w:p w:rsidR="00186413" w:rsidRPr="00186413" w:rsidRDefault="00186413" w:rsidP="00AE7494">
            <w:pPr>
              <w:spacing w:line="480" w:lineRule="auto"/>
              <w:ind w:firstLineChars="200" w:firstLine="480"/>
              <w:rPr>
                <w:rFonts w:asciiTheme="minorEastAsia" w:eastAsiaTheme="minorEastAsia" w:hAnsiTheme="minorEastAsia"/>
                <w:sz w:val="24"/>
              </w:rPr>
            </w:pPr>
            <w:r w:rsidRPr="00186413">
              <w:rPr>
                <w:rFonts w:asciiTheme="minorEastAsia" w:eastAsiaTheme="minorEastAsia" w:hAnsiTheme="minorEastAsia" w:hint="eastAsia"/>
                <w:sz w:val="24"/>
              </w:rPr>
              <w:t>3.男职工未就业配偶办理产前检查就医确认的，在“个人意见”栏承诺如下（须夫妻双方签名）：本人及配偶承诺，女方在本市及市外均未就业，且未参加职工基本医疗保险或者城乡居民基本医疗保险并享受相关待遇。</w:t>
            </w:r>
          </w:p>
          <w:p w:rsidR="00186413" w:rsidRPr="00186413" w:rsidRDefault="00186413" w:rsidP="00AE7494">
            <w:pPr>
              <w:spacing w:line="480" w:lineRule="auto"/>
              <w:ind w:firstLineChars="200" w:firstLine="480"/>
              <w:rPr>
                <w:rFonts w:asciiTheme="minorEastAsia" w:eastAsiaTheme="minorEastAsia" w:hAnsiTheme="minorEastAsia"/>
                <w:sz w:val="24"/>
              </w:rPr>
            </w:pPr>
            <w:r w:rsidRPr="00186413">
              <w:rPr>
                <w:rFonts w:asciiTheme="minorEastAsia" w:eastAsiaTheme="minorEastAsia" w:hAnsiTheme="minorEastAsia" w:hint="eastAsia"/>
                <w:sz w:val="24"/>
              </w:rPr>
              <w:t>4.该表仅作为办理产前检查就医确认手续使用，不作为您就医的凭证，您后续如在广州选定医疗机构产前检查，或在定点医疗机构分娩、实施计生手术的，需凭</w:t>
            </w:r>
            <w:r w:rsidRPr="00186413">
              <w:rPr>
                <w:rFonts w:asciiTheme="minorEastAsia" w:eastAsiaTheme="minorEastAsia" w:hAnsiTheme="minorEastAsia" w:hint="eastAsia"/>
                <w:sz w:val="24"/>
                <w:lang w:val="zh-CN"/>
              </w:rPr>
              <w:t>有效医疗保险就医凭证</w:t>
            </w:r>
            <w:r w:rsidRPr="00186413">
              <w:rPr>
                <w:rFonts w:asciiTheme="minorEastAsia" w:eastAsiaTheme="minorEastAsia" w:hAnsiTheme="minorEastAsia" w:hint="eastAsia"/>
                <w:sz w:val="24"/>
              </w:rPr>
              <w:t>直接在医疗机构进行结算，如在异地选定医疗机构生育就医，按广州市相关规定报销费用。</w:t>
            </w:r>
          </w:p>
          <w:p w:rsidR="00186413" w:rsidRPr="00186413" w:rsidRDefault="00186413" w:rsidP="00AE7494">
            <w:pPr>
              <w:spacing w:line="480" w:lineRule="auto"/>
              <w:ind w:firstLineChars="200" w:firstLine="480"/>
              <w:rPr>
                <w:rFonts w:asciiTheme="minorEastAsia" w:eastAsiaTheme="minorEastAsia" w:hAnsiTheme="minorEastAsia"/>
                <w:sz w:val="24"/>
              </w:rPr>
            </w:pPr>
            <w:r w:rsidRPr="00186413">
              <w:rPr>
                <w:rFonts w:asciiTheme="minorEastAsia" w:eastAsiaTheme="minorEastAsia" w:hAnsiTheme="minorEastAsia" w:hint="eastAsia"/>
                <w:sz w:val="24"/>
              </w:rPr>
              <w:t>5.如您已在定点医疗机构或各医保分中心办理完成就医确认手续，建议留存定点医疗机构或各医保分中心盖章确认的纸质版或拍照影像，作为办理手续的凭证备查。</w:t>
            </w:r>
          </w:p>
          <w:p w:rsidR="00186413" w:rsidRDefault="00186413" w:rsidP="00AE7494">
            <w:pPr>
              <w:spacing w:line="480" w:lineRule="auto"/>
              <w:ind w:firstLineChars="200" w:firstLine="480"/>
              <w:rPr>
                <w:rFonts w:eastAsia="仿宋_GB2312"/>
                <w:sz w:val="28"/>
                <w:szCs w:val="28"/>
              </w:rPr>
            </w:pPr>
            <w:r w:rsidRPr="00186413">
              <w:rPr>
                <w:rFonts w:asciiTheme="minorEastAsia" w:eastAsiaTheme="minorEastAsia" w:hAnsiTheme="minorEastAsia" w:hint="eastAsia"/>
                <w:sz w:val="24"/>
              </w:rPr>
              <w:t>6.未尽事宜，请拨打12345咨询或关注“广州医保”微信公众号查询。</w:t>
            </w:r>
          </w:p>
        </w:tc>
      </w:tr>
    </w:tbl>
    <w:p w:rsidR="00AE7494" w:rsidRPr="00037AD9" w:rsidRDefault="00AE7494" w:rsidP="00AE7494">
      <w:pPr>
        <w:ind w:leftChars="-85" w:left="-44" w:hangingChars="56" w:hanging="134"/>
        <w:jc w:val="left"/>
        <w:rPr>
          <w:sz w:val="24"/>
        </w:rPr>
      </w:pPr>
    </w:p>
    <w:sectPr w:rsidR="00AE7494" w:rsidRPr="00037AD9" w:rsidSect="00186413">
      <w:footerReference w:type="even" r:id="rId6"/>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7CD" w:rsidRDefault="00F437CD" w:rsidP="00EB76AA">
      <w:r>
        <w:separator/>
      </w:r>
    </w:p>
  </w:endnote>
  <w:endnote w:type="continuationSeparator" w:id="0">
    <w:p w:rsidR="00F437CD" w:rsidRDefault="00F437CD" w:rsidP="00EB76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EUDC"/>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43069"/>
      <w:docPartObj>
        <w:docPartGallery w:val="Page Numbers (Bottom of Page)"/>
        <w:docPartUnique/>
      </w:docPartObj>
    </w:sdtPr>
    <w:sdtContent>
      <w:sdt>
        <w:sdtPr>
          <w:id w:val="27443070"/>
          <w:docPartObj>
            <w:docPartGallery w:val="Page Numbers (Top of Page)"/>
            <w:docPartUnique/>
          </w:docPartObj>
        </w:sdtPr>
        <w:sdtContent>
          <w:p w:rsidR="008F65E5" w:rsidRDefault="008F65E5" w:rsidP="008F65E5">
            <w:pPr>
              <w:pStyle w:val="a4"/>
            </w:pPr>
            <w:r>
              <w:rPr>
                <w:lang w:val="zh-CN"/>
              </w:rPr>
              <w:t xml:space="preserve"> </w:t>
            </w:r>
            <w:r w:rsidR="00A857FF">
              <w:rPr>
                <w:b/>
                <w:sz w:val="24"/>
                <w:szCs w:val="24"/>
              </w:rPr>
              <w:fldChar w:fldCharType="begin"/>
            </w:r>
            <w:r>
              <w:rPr>
                <w:b/>
              </w:rPr>
              <w:instrText>PAGE</w:instrText>
            </w:r>
            <w:r w:rsidR="00A857FF">
              <w:rPr>
                <w:b/>
                <w:sz w:val="24"/>
                <w:szCs w:val="24"/>
              </w:rPr>
              <w:fldChar w:fldCharType="separate"/>
            </w:r>
            <w:r w:rsidR="00037AD9">
              <w:rPr>
                <w:b/>
                <w:noProof/>
              </w:rPr>
              <w:t>2</w:t>
            </w:r>
            <w:r w:rsidR="00A857FF">
              <w:rPr>
                <w:b/>
                <w:sz w:val="24"/>
                <w:szCs w:val="24"/>
              </w:rPr>
              <w:fldChar w:fldCharType="end"/>
            </w:r>
            <w:r>
              <w:rPr>
                <w:lang w:val="zh-CN"/>
              </w:rPr>
              <w:t xml:space="preserve"> / </w:t>
            </w:r>
            <w:r w:rsidR="00A857FF">
              <w:rPr>
                <w:b/>
                <w:sz w:val="24"/>
                <w:szCs w:val="24"/>
              </w:rPr>
              <w:fldChar w:fldCharType="begin"/>
            </w:r>
            <w:r>
              <w:rPr>
                <w:b/>
              </w:rPr>
              <w:instrText>NUMPAGES</w:instrText>
            </w:r>
            <w:r w:rsidR="00A857FF">
              <w:rPr>
                <w:b/>
                <w:sz w:val="24"/>
                <w:szCs w:val="24"/>
              </w:rPr>
              <w:fldChar w:fldCharType="separate"/>
            </w:r>
            <w:r w:rsidR="00037AD9">
              <w:rPr>
                <w:b/>
                <w:noProof/>
              </w:rPr>
              <w:t>2</w:t>
            </w:r>
            <w:r w:rsidR="00A857FF">
              <w:rPr>
                <w:b/>
                <w:sz w:val="24"/>
                <w:szCs w:val="24"/>
              </w:rPr>
              <w:fldChar w:fldCharType="end"/>
            </w:r>
          </w:p>
        </w:sdtContent>
      </w:sdt>
    </w:sdtContent>
  </w:sdt>
  <w:p w:rsidR="008F65E5" w:rsidRDefault="008F65E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43071"/>
      <w:docPartObj>
        <w:docPartGallery w:val="Page Numbers (Bottom of Page)"/>
        <w:docPartUnique/>
      </w:docPartObj>
    </w:sdtPr>
    <w:sdtContent>
      <w:sdt>
        <w:sdtPr>
          <w:id w:val="27443072"/>
          <w:docPartObj>
            <w:docPartGallery w:val="Page Numbers (Top of Page)"/>
            <w:docPartUnique/>
          </w:docPartObj>
        </w:sdtPr>
        <w:sdtContent>
          <w:p w:rsidR="008F65E5" w:rsidRDefault="008F65E5">
            <w:pPr>
              <w:pStyle w:val="a4"/>
              <w:jc w:val="right"/>
            </w:pPr>
            <w:r>
              <w:rPr>
                <w:lang w:val="zh-CN"/>
              </w:rPr>
              <w:t xml:space="preserve"> </w:t>
            </w:r>
            <w:r w:rsidR="00A857FF">
              <w:rPr>
                <w:b/>
                <w:sz w:val="24"/>
                <w:szCs w:val="24"/>
              </w:rPr>
              <w:fldChar w:fldCharType="begin"/>
            </w:r>
            <w:r>
              <w:rPr>
                <w:b/>
              </w:rPr>
              <w:instrText>PAGE</w:instrText>
            </w:r>
            <w:r w:rsidR="00A857FF">
              <w:rPr>
                <w:b/>
                <w:sz w:val="24"/>
                <w:szCs w:val="24"/>
              </w:rPr>
              <w:fldChar w:fldCharType="separate"/>
            </w:r>
            <w:r w:rsidR="00037AD9">
              <w:rPr>
                <w:b/>
                <w:noProof/>
              </w:rPr>
              <w:t>1</w:t>
            </w:r>
            <w:r w:rsidR="00A857FF">
              <w:rPr>
                <w:b/>
                <w:sz w:val="24"/>
                <w:szCs w:val="24"/>
              </w:rPr>
              <w:fldChar w:fldCharType="end"/>
            </w:r>
            <w:r>
              <w:rPr>
                <w:lang w:val="zh-CN"/>
              </w:rPr>
              <w:t xml:space="preserve"> / </w:t>
            </w:r>
            <w:r w:rsidR="00A857FF">
              <w:rPr>
                <w:b/>
                <w:sz w:val="24"/>
                <w:szCs w:val="24"/>
              </w:rPr>
              <w:fldChar w:fldCharType="begin"/>
            </w:r>
            <w:r>
              <w:rPr>
                <w:b/>
              </w:rPr>
              <w:instrText>NUMPAGES</w:instrText>
            </w:r>
            <w:r w:rsidR="00A857FF">
              <w:rPr>
                <w:b/>
                <w:sz w:val="24"/>
                <w:szCs w:val="24"/>
              </w:rPr>
              <w:fldChar w:fldCharType="separate"/>
            </w:r>
            <w:r w:rsidR="00037AD9">
              <w:rPr>
                <w:b/>
                <w:noProof/>
              </w:rPr>
              <w:t>2</w:t>
            </w:r>
            <w:r w:rsidR="00A857FF">
              <w:rPr>
                <w:b/>
                <w:sz w:val="24"/>
                <w:szCs w:val="24"/>
              </w:rPr>
              <w:fldChar w:fldCharType="end"/>
            </w:r>
          </w:p>
        </w:sdtContent>
      </w:sdt>
    </w:sdtContent>
  </w:sdt>
  <w:p w:rsidR="008F65E5" w:rsidRDefault="008F65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7CD" w:rsidRDefault="00F437CD" w:rsidP="00EB76AA">
      <w:r>
        <w:separator/>
      </w:r>
    </w:p>
  </w:footnote>
  <w:footnote w:type="continuationSeparator" w:id="0">
    <w:p w:rsidR="00F437CD" w:rsidRDefault="00F437CD" w:rsidP="00EB76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5F8F"/>
    <w:rsid w:val="00033AAE"/>
    <w:rsid w:val="00037AD9"/>
    <w:rsid w:val="00076CEF"/>
    <w:rsid w:val="000836D4"/>
    <w:rsid w:val="000E1A5D"/>
    <w:rsid w:val="001041CA"/>
    <w:rsid w:val="0011298E"/>
    <w:rsid w:val="001179D8"/>
    <w:rsid w:val="001302C6"/>
    <w:rsid w:val="00137E90"/>
    <w:rsid w:val="001406A9"/>
    <w:rsid w:val="001547F5"/>
    <w:rsid w:val="00186413"/>
    <w:rsid w:val="001D6BCE"/>
    <w:rsid w:val="001F3F08"/>
    <w:rsid w:val="001F4BAF"/>
    <w:rsid w:val="001F669C"/>
    <w:rsid w:val="002006E1"/>
    <w:rsid w:val="002171BF"/>
    <w:rsid w:val="0021742E"/>
    <w:rsid w:val="00220412"/>
    <w:rsid w:val="0022495C"/>
    <w:rsid w:val="00242AEA"/>
    <w:rsid w:val="00253353"/>
    <w:rsid w:val="00262057"/>
    <w:rsid w:val="00295AA6"/>
    <w:rsid w:val="002C601B"/>
    <w:rsid w:val="002D6C2E"/>
    <w:rsid w:val="002E16F8"/>
    <w:rsid w:val="00303406"/>
    <w:rsid w:val="00336C0B"/>
    <w:rsid w:val="00360E49"/>
    <w:rsid w:val="00361565"/>
    <w:rsid w:val="00367548"/>
    <w:rsid w:val="00383B55"/>
    <w:rsid w:val="00427137"/>
    <w:rsid w:val="004318F5"/>
    <w:rsid w:val="004426A3"/>
    <w:rsid w:val="00444A79"/>
    <w:rsid w:val="00453B62"/>
    <w:rsid w:val="0045444E"/>
    <w:rsid w:val="004C381A"/>
    <w:rsid w:val="004F5BEC"/>
    <w:rsid w:val="00525F8F"/>
    <w:rsid w:val="00531A6D"/>
    <w:rsid w:val="00532EBE"/>
    <w:rsid w:val="00533AD3"/>
    <w:rsid w:val="005526C0"/>
    <w:rsid w:val="005947FB"/>
    <w:rsid w:val="005A121A"/>
    <w:rsid w:val="005B1353"/>
    <w:rsid w:val="0060406C"/>
    <w:rsid w:val="00617B1E"/>
    <w:rsid w:val="006324A2"/>
    <w:rsid w:val="0063395D"/>
    <w:rsid w:val="00667BF7"/>
    <w:rsid w:val="00671291"/>
    <w:rsid w:val="006A6546"/>
    <w:rsid w:val="006B26CC"/>
    <w:rsid w:val="006E35B9"/>
    <w:rsid w:val="0077524C"/>
    <w:rsid w:val="007F47F4"/>
    <w:rsid w:val="0084456A"/>
    <w:rsid w:val="008445D4"/>
    <w:rsid w:val="00871219"/>
    <w:rsid w:val="008C7FB6"/>
    <w:rsid w:val="008D5B9B"/>
    <w:rsid w:val="008E2B0E"/>
    <w:rsid w:val="008F044F"/>
    <w:rsid w:val="008F65E5"/>
    <w:rsid w:val="009052F5"/>
    <w:rsid w:val="0090558F"/>
    <w:rsid w:val="009404AB"/>
    <w:rsid w:val="009538D9"/>
    <w:rsid w:val="00955CA7"/>
    <w:rsid w:val="00960F26"/>
    <w:rsid w:val="00991D02"/>
    <w:rsid w:val="00995B83"/>
    <w:rsid w:val="00997798"/>
    <w:rsid w:val="009B03F2"/>
    <w:rsid w:val="009B0A44"/>
    <w:rsid w:val="009E0C26"/>
    <w:rsid w:val="00A02E53"/>
    <w:rsid w:val="00A25BFF"/>
    <w:rsid w:val="00A26346"/>
    <w:rsid w:val="00A32326"/>
    <w:rsid w:val="00A3686F"/>
    <w:rsid w:val="00A41124"/>
    <w:rsid w:val="00A41FF9"/>
    <w:rsid w:val="00A857FF"/>
    <w:rsid w:val="00AA1643"/>
    <w:rsid w:val="00AE24E2"/>
    <w:rsid w:val="00AE6CAA"/>
    <w:rsid w:val="00AE7494"/>
    <w:rsid w:val="00B26E47"/>
    <w:rsid w:val="00B340E1"/>
    <w:rsid w:val="00B35C66"/>
    <w:rsid w:val="00B94B64"/>
    <w:rsid w:val="00B96436"/>
    <w:rsid w:val="00BA42B8"/>
    <w:rsid w:val="00BA6CAF"/>
    <w:rsid w:val="00BB6FF2"/>
    <w:rsid w:val="00BF66A9"/>
    <w:rsid w:val="00C14EF9"/>
    <w:rsid w:val="00C207DD"/>
    <w:rsid w:val="00C463A3"/>
    <w:rsid w:val="00C94444"/>
    <w:rsid w:val="00C95C3B"/>
    <w:rsid w:val="00CB45E7"/>
    <w:rsid w:val="00D44CE4"/>
    <w:rsid w:val="00D56A41"/>
    <w:rsid w:val="00D91659"/>
    <w:rsid w:val="00DF4551"/>
    <w:rsid w:val="00DF45BB"/>
    <w:rsid w:val="00DF6D44"/>
    <w:rsid w:val="00E31F4D"/>
    <w:rsid w:val="00E4110F"/>
    <w:rsid w:val="00E420E6"/>
    <w:rsid w:val="00E431FD"/>
    <w:rsid w:val="00EA2AD6"/>
    <w:rsid w:val="00EB76AA"/>
    <w:rsid w:val="00EC1A39"/>
    <w:rsid w:val="00F2073C"/>
    <w:rsid w:val="00F20BE3"/>
    <w:rsid w:val="00F210EC"/>
    <w:rsid w:val="00F34A8A"/>
    <w:rsid w:val="00F437CD"/>
    <w:rsid w:val="00F5102A"/>
    <w:rsid w:val="00F65418"/>
    <w:rsid w:val="00F677F9"/>
    <w:rsid w:val="00F92CE2"/>
    <w:rsid w:val="00FA39B9"/>
    <w:rsid w:val="00FB7986"/>
    <w:rsid w:val="00FE75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regrouptable v:ext="edit">
        <o:entry new="1" old="0"/>
        <o:entry new="2" old="0"/>
        <o:entry new="3" old="2"/>
        <o:entry new="4" old="2"/>
        <o:entry new="5" old="0"/>
        <o:entry new="6" old="5"/>
        <o:entry new="7" old="0"/>
        <o:entry new="8" old="7"/>
        <o:entry new="9" old="7"/>
        <o:entry new="10" old="7"/>
        <o:entry new="11" old="7"/>
        <o:entry new="12" old="7"/>
        <o:entry new="13" old="0"/>
        <o:entry new="14" old="0"/>
        <o:entry new="15" old="0"/>
        <o:entry new="16" old="14"/>
        <o:entry new="17" old="14"/>
        <o:entry new="18" old="14"/>
        <o:entry new="19" old="14"/>
        <o:entry new="20" old="0"/>
        <o:entry new="21" old="0"/>
        <o:entry new="22" old="0"/>
        <o:entry new="23" old="0"/>
        <o:entry new="24" old="0"/>
        <o:entry new="25" old="24"/>
        <o:entry new="2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F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6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76AA"/>
    <w:rPr>
      <w:rFonts w:ascii="Times New Roman" w:eastAsia="宋体" w:hAnsi="Times New Roman" w:cs="Times New Roman"/>
      <w:sz w:val="18"/>
      <w:szCs w:val="18"/>
    </w:rPr>
  </w:style>
  <w:style w:type="paragraph" w:styleId="a4">
    <w:name w:val="footer"/>
    <w:basedOn w:val="a"/>
    <w:link w:val="Char0"/>
    <w:uiPriority w:val="99"/>
    <w:unhideWhenUsed/>
    <w:rsid w:val="00EB76AA"/>
    <w:pPr>
      <w:tabs>
        <w:tab w:val="center" w:pos="4153"/>
        <w:tab w:val="right" w:pos="8306"/>
      </w:tabs>
      <w:snapToGrid w:val="0"/>
      <w:jc w:val="left"/>
    </w:pPr>
    <w:rPr>
      <w:sz w:val="18"/>
      <w:szCs w:val="18"/>
    </w:rPr>
  </w:style>
  <w:style w:type="character" w:customStyle="1" w:styleId="Char0">
    <w:name w:val="页脚 Char"/>
    <w:basedOn w:val="a0"/>
    <w:link w:val="a4"/>
    <w:uiPriority w:val="99"/>
    <w:rsid w:val="00EB76AA"/>
    <w:rPr>
      <w:rFonts w:ascii="Times New Roman" w:eastAsia="宋体" w:hAnsi="Times New Roman" w:cs="Times New Roman"/>
      <w:sz w:val="18"/>
      <w:szCs w:val="18"/>
    </w:rPr>
  </w:style>
  <w:style w:type="paragraph" w:styleId="a5">
    <w:name w:val="Balloon Text"/>
    <w:basedOn w:val="a"/>
    <w:link w:val="Char1"/>
    <w:uiPriority w:val="99"/>
    <w:semiHidden/>
    <w:unhideWhenUsed/>
    <w:rsid w:val="00C463A3"/>
    <w:rPr>
      <w:sz w:val="18"/>
      <w:szCs w:val="18"/>
    </w:rPr>
  </w:style>
  <w:style w:type="character" w:customStyle="1" w:styleId="Char1">
    <w:name w:val="批注框文本 Char"/>
    <w:basedOn w:val="a0"/>
    <w:link w:val="a5"/>
    <w:uiPriority w:val="99"/>
    <w:semiHidden/>
    <w:rsid w:val="00C463A3"/>
    <w:rPr>
      <w:rFonts w:ascii="Times New Roman" w:eastAsia="宋体" w:hAnsi="Times New Roman" w:cs="Times New Roman"/>
      <w:sz w:val="18"/>
      <w:szCs w:val="18"/>
    </w:rPr>
  </w:style>
  <w:style w:type="table" w:styleId="a6">
    <w:name w:val="Table Grid"/>
    <w:basedOn w:val="a1"/>
    <w:uiPriority w:val="59"/>
    <w:rsid w:val="00F207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2</Pages>
  <Words>185</Words>
  <Characters>1060</Characters>
  <Application>Microsoft Office Word</Application>
  <DocSecurity>0</DocSecurity>
  <Lines>8</Lines>
  <Paragraphs>2</Paragraphs>
  <ScaleCrop>false</ScaleCrop>
  <Company>微软中国</Company>
  <LinksUpToDate>false</LinksUpToDate>
  <CharactersWithSpaces>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57</cp:revision>
  <dcterms:created xsi:type="dcterms:W3CDTF">2017-07-03T02:07:00Z</dcterms:created>
  <dcterms:modified xsi:type="dcterms:W3CDTF">2022-03-03T00:16:00Z</dcterms:modified>
</cp:coreProperties>
</file>